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8C9D" w14:textId="0CB62FFB" w:rsidR="0026051A" w:rsidRDefault="0026051A">
      <w:r>
        <w:rPr>
          <w:noProof/>
        </w:rPr>
        <w:drawing>
          <wp:anchor distT="0" distB="0" distL="114300" distR="114300" simplePos="0" relativeHeight="251654656" behindDoc="0" locked="0" layoutInCell="1" allowOverlap="1" wp14:anchorId="29C9B539" wp14:editId="13C1C908">
            <wp:simplePos x="0" y="0"/>
            <wp:positionH relativeFrom="column">
              <wp:posOffset>4746625</wp:posOffset>
            </wp:positionH>
            <wp:positionV relativeFrom="paragraph">
              <wp:posOffset>297180</wp:posOffset>
            </wp:positionV>
            <wp:extent cx="1546860" cy="1653540"/>
            <wp:effectExtent l="0" t="0" r="0" b="3810"/>
            <wp:wrapThrough wrapText="bothSides">
              <wp:wrapPolygon edited="0">
                <wp:start x="0" y="0"/>
                <wp:lineTo x="0" y="21401"/>
                <wp:lineTo x="21281" y="21401"/>
                <wp:lineTo x="21281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86" b="18727"/>
                    <a:stretch/>
                  </pic:blipFill>
                  <pic:spPr bwMode="auto">
                    <a:xfrm>
                      <a:off x="0" y="0"/>
                      <a:ext cx="154686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A3C42" w14:textId="1CC61015" w:rsidR="00EB2B24" w:rsidRPr="001F4542" w:rsidRDefault="00EB2B24" w:rsidP="00EB2B24">
      <w:pPr>
        <w:rPr>
          <w:rFonts w:ascii="Arial" w:hAnsi="Arial" w:cs="Arial"/>
        </w:rPr>
      </w:pPr>
      <w:r w:rsidRPr="001F4542">
        <w:rPr>
          <w:rFonts w:ascii="Arial" w:hAnsi="Arial" w:cs="Arial"/>
        </w:rPr>
        <w:t xml:space="preserve">An den </w:t>
      </w:r>
      <w:r w:rsidR="0038668C" w:rsidRPr="001F4542">
        <w:rPr>
          <w:rFonts w:ascii="Arial" w:hAnsi="Arial" w:cs="Arial"/>
        </w:rPr>
        <w:t xml:space="preserve">Vorsitzenden </w:t>
      </w:r>
      <w:r w:rsidR="001F4542">
        <w:rPr>
          <w:rFonts w:ascii="Arial" w:hAnsi="Arial" w:cs="Arial"/>
        </w:rPr>
        <w:br/>
      </w:r>
      <w:r w:rsidR="0038668C" w:rsidRPr="001F4542">
        <w:rPr>
          <w:rFonts w:ascii="Arial" w:hAnsi="Arial" w:cs="Arial"/>
        </w:rPr>
        <w:t>des Kreisausschusses</w:t>
      </w:r>
      <w:r w:rsidRPr="001F4542">
        <w:rPr>
          <w:rFonts w:ascii="Arial" w:hAnsi="Arial" w:cs="Arial"/>
        </w:rPr>
        <w:br/>
        <w:t>Herrn Sven</w:t>
      </w:r>
      <w:r w:rsidR="0038668C" w:rsidRPr="001F4542">
        <w:rPr>
          <w:rFonts w:ascii="Arial" w:hAnsi="Arial" w:cs="Arial"/>
        </w:rPr>
        <w:t>-</w:t>
      </w:r>
      <w:r w:rsidRPr="001F4542">
        <w:rPr>
          <w:rFonts w:ascii="Arial" w:hAnsi="Arial" w:cs="Arial"/>
        </w:rPr>
        <w:t>Georg Adenauer</w:t>
      </w:r>
    </w:p>
    <w:p w14:paraId="3412A66C" w14:textId="63867BA8" w:rsidR="00EB2B24" w:rsidRPr="001F4542" w:rsidRDefault="00EB2B24" w:rsidP="00EB2B24">
      <w:pPr>
        <w:rPr>
          <w:rFonts w:ascii="Arial" w:hAnsi="Arial" w:cs="Arial"/>
        </w:rPr>
      </w:pPr>
      <w:r w:rsidRPr="001F4542">
        <w:rPr>
          <w:rFonts w:ascii="Arial" w:hAnsi="Arial" w:cs="Arial"/>
        </w:rPr>
        <w:t>Kreishaus</w:t>
      </w:r>
      <w:r w:rsidRPr="001F4542">
        <w:rPr>
          <w:rFonts w:ascii="Arial" w:hAnsi="Arial" w:cs="Arial"/>
        </w:rPr>
        <w:br/>
      </w:r>
    </w:p>
    <w:p w14:paraId="571EE5B7" w14:textId="6F171C35" w:rsidR="00304AB9" w:rsidRPr="00334635" w:rsidRDefault="0026051A" w:rsidP="0026051A">
      <w:pPr>
        <w:rPr>
          <w:rFonts w:ascii="Arial" w:hAnsi="Arial" w:cs="Arial"/>
        </w:rPr>
      </w:pPr>
      <w:r w:rsidRPr="00334635">
        <w:rPr>
          <w:rFonts w:ascii="Arial" w:hAnsi="Arial" w:cs="Arial"/>
        </w:rPr>
        <w:t xml:space="preserve">- per </w:t>
      </w:r>
      <w:r w:rsidR="005B6E79" w:rsidRPr="00334635">
        <w:rPr>
          <w:rFonts w:ascii="Arial" w:hAnsi="Arial" w:cs="Arial"/>
        </w:rPr>
        <w:t>E-</w:t>
      </w:r>
      <w:r w:rsidRPr="00334635">
        <w:rPr>
          <w:rFonts w:ascii="Arial" w:hAnsi="Arial" w:cs="Arial"/>
        </w:rPr>
        <w:t xml:space="preserve">Mail </w:t>
      </w:r>
      <w:r w:rsidR="00B1455C">
        <w:rPr>
          <w:rFonts w:ascii="Arial" w:hAnsi="Arial" w:cs="Arial"/>
        </w:rPr>
        <w:t>-</w:t>
      </w:r>
    </w:p>
    <w:p w14:paraId="2EE95135" w14:textId="77777777" w:rsidR="001F4542" w:rsidRDefault="001F4542" w:rsidP="001F4542">
      <w:pPr>
        <w:tabs>
          <w:tab w:val="left" w:pos="6946"/>
        </w:tabs>
        <w:jc w:val="right"/>
        <w:rPr>
          <w:rFonts w:ascii="Arial" w:hAnsi="Arial" w:cs="Arial"/>
        </w:rPr>
      </w:pPr>
    </w:p>
    <w:p w14:paraId="0EF0A9EB" w14:textId="0E88BDE2" w:rsidR="00334635" w:rsidRPr="00334635" w:rsidRDefault="00157ADF" w:rsidP="001F4542">
      <w:pPr>
        <w:tabs>
          <w:tab w:val="left" w:pos="694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4542">
        <w:rPr>
          <w:rFonts w:ascii="Arial" w:hAnsi="Arial" w:cs="Arial"/>
        </w:rPr>
        <w:t xml:space="preserve"> 20.07.2023</w:t>
      </w:r>
    </w:p>
    <w:p w14:paraId="449D07DF" w14:textId="77777777" w:rsidR="00EB2B24" w:rsidRDefault="00EB2B24" w:rsidP="00EB2B24">
      <w:pPr>
        <w:rPr>
          <w:b/>
          <w:bCs/>
        </w:rPr>
      </w:pPr>
    </w:p>
    <w:p w14:paraId="55D693E2" w14:textId="45CFE897" w:rsidR="00EB2B24" w:rsidRPr="005F731B" w:rsidRDefault="00EB2B24" w:rsidP="00EB2B24">
      <w:pPr>
        <w:rPr>
          <w:b/>
          <w:bCs/>
        </w:rPr>
      </w:pPr>
      <w:r w:rsidRPr="0096608A">
        <w:rPr>
          <w:b/>
          <w:bCs/>
        </w:rPr>
        <w:t>An</w:t>
      </w:r>
      <w:r w:rsidR="00F04627">
        <w:rPr>
          <w:b/>
          <w:bCs/>
        </w:rPr>
        <w:t>f</w:t>
      </w:r>
      <w:r w:rsidRPr="0096608A">
        <w:rPr>
          <w:b/>
          <w:bCs/>
        </w:rPr>
        <w:t>r</w:t>
      </w:r>
      <w:r w:rsidR="0038668C">
        <w:rPr>
          <w:b/>
          <w:bCs/>
        </w:rPr>
        <w:t>a</w:t>
      </w:r>
      <w:r w:rsidR="007C7127">
        <w:rPr>
          <w:b/>
          <w:bCs/>
        </w:rPr>
        <w:t>g</w:t>
      </w:r>
      <w:r w:rsidR="0038668C">
        <w:rPr>
          <w:b/>
          <w:bCs/>
        </w:rPr>
        <w:t>e</w:t>
      </w:r>
      <w:r w:rsidR="00A76322">
        <w:rPr>
          <w:b/>
          <w:bCs/>
        </w:rPr>
        <w:t xml:space="preserve"> zu</w:t>
      </w:r>
      <w:r w:rsidR="00DC3397">
        <w:rPr>
          <w:b/>
          <w:bCs/>
        </w:rPr>
        <w:t>m Sachbuch „Unser Kreis Gütersloh“</w:t>
      </w:r>
      <w:r w:rsidR="008F5644">
        <w:rPr>
          <w:b/>
          <w:bCs/>
        </w:rPr>
        <w:t xml:space="preserve"> zur Sitzung des Kreisausschusses am 18.09.2023</w:t>
      </w:r>
    </w:p>
    <w:p w14:paraId="1E76345B" w14:textId="256DCA40" w:rsidR="00334635" w:rsidRPr="00334635" w:rsidRDefault="00334635" w:rsidP="0093631E">
      <w:pPr>
        <w:spacing w:line="240" w:lineRule="auto"/>
        <w:rPr>
          <w:rFonts w:ascii="Arial" w:hAnsi="Arial" w:cs="Arial"/>
        </w:rPr>
      </w:pPr>
      <w:r w:rsidRPr="00334635">
        <w:rPr>
          <w:rFonts w:ascii="Arial" w:hAnsi="Arial" w:cs="Arial"/>
        </w:rPr>
        <w:t>Sehr geehrter Herr Landrat Adenauer,</w:t>
      </w:r>
    </w:p>
    <w:p w14:paraId="67B6CE8E" w14:textId="45F90458" w:rsidR="00DC3397" w:rsidRDefault="001F4542" w:rsidP="00476E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C3397">
        <w:rPr>
          <w:rFonts w:ascii="Arial" w:hAnsi="Arial" w:cs="Arial"/>
        </w:rPr>
        <w:t>er Kreis Gütersloh feiert im Jahr 2023 sein 50-jähriges Bestehen. Der Presse war nun zu entnehmen, dass das Sachbuch „Unser Kreis Gütersloh“</w:t>
      </w:r>
      <w:r w:rsidR="00476E09">
        <w:rPr>
          <w:rFonts w:ascii="Arial" w:hAnsi="Arial" w:cs="Arial"/>
        </w:rPr>
        <w:t xml:space="preserve">, dass 1986 erstmals erschien und jetzt in der 18. Auflage vorliegt, </w:t>
      </w:r>
      <w:r w:rsidR="00DC3397">
        <w:rPr>
          <w:rFonts w:ascii="Arial" w:hAnsi="Arial" w:cs="Arial"/>
        </w:rPr>
        <w:t>nicht mehr neu aufgelegt w</w:t>
      </w:r>
      <w:r>
        <w:rPr>
          <w:rFonts w:ascii="Arial" w:hAnsi="Arial" w:cs="Arial"/>
        </w:rPr>
        <w:t>e</w:t>
      </w:r>
      <w:r w:rsidR="00DC3397">
        <w:rPr>
          <w:rFonts w:ascii="Arial" w:hAnsi="Arial" w:cs="Arial"/>
        </w:rPr>
        <w:t>rd</w:t>
      </w:r>
      <w:r>
        <w:rPr>
          <w:rFonts w:ascii="Arial" w:hAnsi="Arial" w:cs="Arial"/>
        </w:rPr>
        <w:t>e</w:t>
      </w:r>
      <w:r w:rsidR="00DC3397">
        <w:rPr>
          <w:rFonts w:ascii="Arial" w:hAnsi="Arial" w:cs="Arial"/>
        </w:rPr>
        <w:t>, da es nicht mehr zu den veränderten Lehr- und Lernmethoden</w:t>
      </w:r>
      <w:r w:rsidR="00476E09">
        <w:rPr>
          <w:rFonts w:ascii="Arial" w:hAnsi="Arial" w:cs="Arial"/>
        </w:rPr>
        <w:t xml:space="preserve"> im Sachunterricht pass</w:t>
      </w:r>
      <w:r>
        <w:rPr>
          <w:rFonts w:ascii="Arial" w:hAnsi="Arial" w:cs="Arial"/>
        </w:rPr>
        <w:t>e</w:t>
      </w:r>
      <w:r w:rsidR="00476E09">
        <w:rPr>
          <w:rFonts w:ascii="Arial" w:hAnsi="Arial" w:cs="Arial"/>
        </w:rPr>
        <w:t xml:space="preserve">. Als </w:t>
      </w:r>
      <w:proofErr w:type="spellStart"/>
      <w:r w:rsidR="00476E09">
        <w:rPr>
          <w:rFonts w:ascii="Arial" w:hAnsi="Arial" w:cs="Arial"/>
        </w:rPr>
        <w:t>pdf</w:t>
      </w:r>
      <w:proofErr w:type="spellEnd"/>
      <w:r w:rsidR="00476E09">
        <w:rPr>
          <w:rFonts w:ascii="Arial" w:hAnsi="Arial" w:cs="Arial"/>
        </w:rPr>
        <w:t xml:space="preserve">-Dokument steht es für den Sachunterricht an unseren Schulen weiterhin bereit </w:t>
      </w:r>
      <w:bookmarkStart w:id="0" w:name="_Hlk140739908"/>
      <w:r w:rsidR="00476E09">
        <w:rPr>
          <w:rFonts w:ascii="Arial" w:hAnsi="Arial" w:cs="Arial"/>
        </w:rPr>
        <w:t>(</w:t>
      </w:r>
      <w:hyperlink r:id="rId12" w:history="1">
        <w:r w:rsidR="00044063" w:rsidRPr="00002B51">
          <w:rPr>
            <w:rStyle w:val="Hyperlink"/>
            <w:rFonts w:ascii="Arial" w:hAnsi="Arial" w:cs="Arial"/>
          </w:rPr>
          <w:t>https://www.kreis-guetersloh.de/themen/bildung/schulamt/sachbuch-unser-kreis-guetersloh/unser-kreis-gt-18-aufl-web.pdf?cid=1ah</w:t>
        </w:r>
      </w:hyperlink>
      <w:bookmarkEnd w:id="0"/>
      <w:r w:rsidR="00044063">
        <w:rPr>
          <w:rFonts w:ascii="Arial" w:hAnsi="Arial" w:cs="Arial"/>
        </w:rPr>
        <w:t xml:space="preserve"> </w:t>
      </w:r>
      <w:r w:rsidR="00476E09">
        <w:rPr>
          <w:rFonts w:ascii="Arial" w:hAnsi="Arial" w:cs="Arial"/>
        </w:rPr>
        <w:t>). Aus de</w:t>
      </w:r>
      <w:r>
        <w:rPr>
          <w:rFonts w:ascii="Arial" w:hAnsi="Arial" w:cs="Arial"/>
        </w:rPr>
        <w:t>r</w:t>
      </w:r>
      <w:r w:rsidR="00476E09">
        <w:rPr>
          <w:rFonts w:ascii="Arial" w:hAnsi="Arial" w:cs="Arial"/>
        </w:rPr>
        <w:t xml:space="preserve"> Pressemitteilung des Kreises (</w:t>
      </w:r>
      <w:hyperlink r:id="rId13" w:history="1">
        <w:r w:rsidR="00476E09" w:rsidRPr="00002B51">
          <w:rPr>
            <w:rStyle w:val="Hyperlink"/>
            <w:rFonts w:ascii="Arial" w:hAnsi="Arial" w:cs="Arial"/>
          </w:rPr>
          <w:t>https://www.kreis-guetersloh.de/aktuelles/presse-und-oeffentlichkeitsarbeit/pressemitteilungen/19-07-2023-sachbuch-ukgt-eingestellt/</w:t>
        </w:r>
      </w:hyperlink>
      <w:r w:rsidR="00476E09">
        <w:rPr>
          <w:rFonts w:ascii="Arial" w:hAnsi="Arial" w:cs="Arial"/>
        </w:rPr>
        <w:t xml:space="preserve">) geht nicht hervor, ob es in der digitalen Version </w:t>
      </w:r>
      <w:r>
        <w:rPr>
          <w:rFonts w:ascii="Arial" w:hAnsi="Arial" w:cs="Arial"/>
        </w:rPr>
        <w:t xml:space="preserve">des Sachbuchs </w:t>
      </w:r>
      <w:r w:rsidR="00476E09">
        <w:rPr>
          <w:rFonts w:ascii="Arial" w:hAnsi="Arial" w:cs="Arial"/>
        </w:rPr>
        <w:t>weiterhin Aktualisierungen und Überarbeitungen geben wird. Bislang sind neue Auflagen im Durchschnitt alle zwei Jahre erschienen.</w:t>
      </w:r>
    </w:p>
    <w:p w14:paraId="0F4D4962" w14:textId="7848B6CF" w:rsidR="00476E09" w:rsidRDefault="00476E09" w:rsidP="00476E09">
      <w:pPr>
        <w:rPr>
          <w:rFonts w:ascii="Arial" w:hAnsi="Arial" w:cs="Arial"/>
        </w:rPr>
      </w:pPr>
      <w:r>
        <w:rPr>
          <w:rFonts w:ascii="Arial" w:hAnsi="Arial" w:cs="Arial"/>
        </w:rPr>
        <w:t>Die SPD-Kreistagsfraktion bittet</w:t>
      </w:r>
      <w:r w:rsidR="008F5644">
        <w:rPr>
          <w:rFonts w:ascii="Arial" w:hAnsi="Arial" w:cs="Arial"/>
        </w:rPr>
        <w:t xml:space="preserve"> den Landrat</w:t>
      </w:r>
      <w:r>
        <w:rPr>
          <w:rFonts w:ascii="Arial" w:hAnsi="Arial" w:cs="Arial"/>
        </w:rPr>
        <w:t xml:space="preserve"> um die Beantwortung folgender Fragen:</w:t>
      </w:r>
    </w:p>
    <w:p w14:paraId="5CA0F4CC" w14:textId="77777777" w:rsidR="00044063" w:rsidRPr="00044063" w:rsidRDefault="00044063" w:rsidP="00044063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044063">
        <w:rPr>
          <w:rFonts w:ascii="Arial" w:hAnsi="Arial" w:cs="Arial"/>
        </w:rPr>
        <w:t>Beabsichtigt die Kreisverwaltung</w:t>
      </w:r>
      <w:r w:rsidR="00476E09" w:rsidRPr="00044063">
        <w:rPr>
          <w:rFonts w:ascii="Arial" w:hAnsi="Arial" w:cs="Arial"/>
        </w:rPr>
        <w:t>, die digitale Variante des Sachbuches „Unser Kreis Gütersloh“ auf dem aktuellen Stand zu halten und regelmäßig digital</w:t>
      </w:r>
      <w:r w:rsidRPr="00044063">
        <w:rPr>
          <w:rFonts w:ascii="Arial" w:hAnsi="Arial" w:cs="Arial"/>
        </w:rPr>
        <w:t xml:space="preserve"> upzudaten?</w:t>
      </w:r>
    </w:p>
    <w:p w14:paraId="2E74E788" w14:textId="370EE4F8" w:rsidR="00476E09" w:rsidRPr="00044063" w:rsidRDefault="00044063" w:rsidP="00044063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044063">
        <w:rPr>
          <w:rFonts w:ascii="Arial" w:hAnsi="Arial" w:cs="Arial"/>
        </w:rPr>
        <w:t xml:space="preserve">Wie oft ist die Seite der Homepage „Unser Kreis Gütersloh“ </w:t>
      </w:r>
      <w:hyperlink r:id="rId14" w:history="1">
        <w:r w:rsidRPr="00044063">
          <w:rPr>
            <w:rStyle w:val="Hyperlink"/>
            <w:rFonts w:ascii="Arial" w:hAnsi="Arial" w:cs="Arial"/>
          </w:rPr>
          <w:t>https://www.kreis-guetersloh.de/themen/bildung/schulamt/sachbuch-unser-kreis-guetersloh/unser-kreis-gt-18-aufl-web.pdf?cid=1ah</w:t>
        </w:r>
      </w:hyperlink>
      <w:r w:rsidRPr="00044063">
        <w:rPr>
          <w:rFonts w:ascii="Arial" w:hAnsi="Arial" w:cs="Arial"/>
        </w:rPr>
        <w:t xml:space="preserve"> bisher aufgerufen worden?</w:t>
      </w:r>
      <w:r>
        <w:rPr>
          <w:rFonts w:ascii="Arial" w:hAnsi="Arial" w:cs="Arial"/>
        </w:rPr>
        <w:t xml:space="preserve"> </w:t>
      </w:r>
    </w:p>
    <w:p w14:paraId="0F2D2985" w14:textId="23714415" w:rsidR="00044063" w:rsidRDefault="00044063" w:rsidP="00044063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044063">
        <w:rPr>
          <w:rFonts w:ascii="Arial" w:hAnsi="Arial" w:cs="Arial"/>
        </w:rPr>
        <w:t>Ist es sinnvoll</w:t>
      </w:r>
      <w:r>
        <w:rPr>
          <w:rFonts w:ascii="Arial" w:hAnsi="Arial" w:cs="Arial"/>
        </w:rPr>
        <w:t>, den Grundschulen für den Sachunterricht</w:t>
      </w:r>
      <w:r w:rsidRPr="00044063">
        <w:rPr>
          <w:rFonts w:ascii="Arial" w:hAnsi="Arial" w:cs="Arial"/>
        </w:rPr>
        <w:t xml:space="preserve"> den Inhalt, der jetzt im Sachbuch enthalten ist, in anderer Methodik für die Vermittlung von Wissen über den </w:t>
      </w:r>
      <w:r w:rsidRPr="00044063">
        <w:rPr>
          <w:rFonts w:ascii="Arial" w:hAnsi="Arial" w:cs="Arial"/>
        </w:rPr>
        <w:lastRenderedPageBreak/>
        <w:t>Kreis Gütersloh zur Verfügung zu stellen</w:t>
      </w:r>
      <w:r w:rsidR="001F4542">
        <w:rPr>
          <w:rFonts w:ascii="Arial" w:hAnsi="Arial" w:cs="Arial"/>
        </w:rPr>
        <w:t>? Welche Kosten würden dadurch entstehen?</w:t>
      </w:r>
    </w:p>
    <w:p w14:paraId="100A879E" w14:textId="6224DBF3" w:rsidR="00044063" w:rsidRPr="00044063" w:rsidRDefault="00044063" w:rsidP="00044063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 w:rsidRPr="00044063">
        <w:rPr>
          <w:rFonts w:ascii="Arial" w:hAnsi="Arial" w:cs="Arial"/>
        </w:rPr>
        <w:t xml:space="preserve">Welche Materialien </w:t>
      </w:r>
      <w:r w:rsidR="001F4542">
        <w:rPr>
          <w:rFonts w:ascii="Arial" w:hAnsi="Arial" w:cs="Arial"/>
        </w:rPr>
        <w:t>können die</w:t>
      </w:r>
      <w:r w:rsidRPr="00044063">
        <w:rPr>
          <w:rFonts w:ascii="Arial" w:hAnsi="Arial" w:cs="Arial"/>
        </w:rPr>
        <w:t xml:space="preserve"> Grundschulen zum Thema „Unser Kreis Gütersloh“ alternativ </w:t>
      </w:r>
      <w:r w:rsidR="001F4542">
        <w:rPr>
          <w:rFonts w:ascii="Arial" w:hAnsi="Arial" w:cs="Arial"/>
        </w:rPr>
        <w:t>nutzen, wenn sie nicht auf das Sachbuch in digitaler oder gedruckter Form zurückgreifen?</w:t>
      </w:r>
    </w:p>
    <w:p w14:paraId="112EA3A2" w14:textId="590D0D8B" w:rsidR="0026051A" w:rsidRPr="00334635" w:rsidRDefault="0026051A" w:rsidP="00D47730">
      <w:pPr>
        <w:rPr>
          <w:rFonts w:ascii="Arial" w:hAnsi="Arial" w:cs="Arial"/>
        </w:rPr>
      </w:pPr>
      <w:r w:rsidRPr="00334635">
        <w:rPr>
          <w:rFonts w:ascii="Arial" w:hAnsi="Arial" w:cs="Arial"/>
        </w:rPr>
        <w:t>Für die SPD-</w:t>
      </w:r>
      <w:r w:rsidR="00CC3EDD">
        <w:rPr>
          <w:rFonts w:ascii="Arial" w:hAnsi="Arial" w:cs="Arial"/>
        </w:rPr>
        <w:t>Kreistagsf</w:t>
      </w:r>
      <w:r w:rsidRPr="00334635">
        <w:rPr>
          <w:rFonts w:ascii="Arial" w:hAnsi="Arial" w:cs="Arial"/>
        </w:rPr>
        <w:t>raktion</w:t>
      </w:r>
    </w:p>
    <w:p w14:paraId="45482830" w14:textId="04E33241" w:rsidR="0026051A" w:rsidRPr="0026051A" w:rsidRDefault="0026051A" w:rsidP="00D47730">
      <w:pPr>
        <w:rPr>
          <w:rFonts w:ascii="Arial" w:hAnsi="Arial" w:cs="Arial"/>
        </w:rPr>
      </w:pPr>
      <w:r w:rsidRPr="0026051A">
        <w:rPr>
          <w:rFonts w:ascii="Arial" w:hAnsi="Arial" w:cs="Arial"/>
          <w:noProof/>
        </w:rPr>
        <w:drawing>
          <wp:inline distT="0" distB="0" distL="0" distR="0" wp14:anchorId="47F99D34" wp14:editId="071E4E86">
            <wp:extent cx="1771650" cy="3619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51A">
        <w:rPr>
          <w:rFonts w:ascii="Arial" w:hAnsi="Arial" w:cs="Arial"/>
        </w:rPr>
        <w:t xml:space="preserve">           </w:t>
      </w:r>
      <w:r w:rsidR="009E7829">
        <w:rPr>
          <w:rFonts w:ascii="Arial" w:hAnsi="Arial" w:cs="Arial"/>
        </w:rPr>
        <w:t xml:space="preserve">        </w:t>
      </w:r>
      <w:r w:rsidRPr="0026051A">
        <w:rPr>
          <w:rFonts w:ascii="Arial" w:hAnsi="Arial" w:cs="Arial"/>
        </w:rPr>
        <w:t xml:space="preserve">         </w:t>
      </w:r>
    </w:p>
    <w:p w14:paraId="39DDB72A" w14:textId="07B3678E" w:rsidR="0026051A" w:rsidRPr="0026051A" w:rsidRDefault="0026051A" w:rsidP="00B603A2">
      <w:pPr>
        <w:ind w:right="-1417"/>
        <w:rPr>
          <w:rFonts w:ascii="Arial" w:hAnsi="Arial" w:cs="Arial"/>
        </w:rPr>
      </w:pPr>
    </w:p>
    <w:sectPr w:rsidR="0026051A" w:rsidRPr="0026051A" w:rsidSect="002605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FB53" w14:textId="77777777" w:rsidR="005A34C4" w:rsidRDefault="005A34C4" w:rsidP="0026051A">
      <w:pPr>
        <w:spacing w:after="0" w:line="240" w:lineRule="auto"/>
      </w:pPr>
      <w:r>
        <w:separator/>
      </w:r>
    </w:p>
  </w:endnote>
  <w:endnote w:type="continuationSeparator" w:id="0">
    <w:p w14:paraId="364DC05B" w14:textId="77777777" w:rsidR="005A34C4" w:rsidRDefault="005A34C4" w:rsidP="0026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5A89" w14:textId="77777777" w:rsidR="00C107FB" w:rsidRDefault="00C107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E495" w14:textId="77777777" w:rsidR="00C107FB" w:rsidRDefault="00C107F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505F" w14:textId="77777777" w:rsidR="00C107FB" w:rsidRDefault="00C107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CD3A" w14:textId="77777777" w:rsidR="005A34C4" w:rsidRDefault="005A34C4" w:rsidP="0026051A">
      <w:pPr>
        <w:spacing w:after="0" w:line="240" w:lineRule="auto"/>
      </w:pPr>
      <w:r>
        <w:separator/>
      </w:r>
    </w:p>
  </w:footnote>
  <w:footnote w:type="continuationSeparator" w:id="0">
    <w:p w14:paraId="719ADEE7" w14:textId="77777777" w:rsidR="005A34C4" w:rsidRDefault="005A34C4" w:rsidP="0026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28C0" w14:textId="37C7B441" w:rsidR="007A48F9" w:rsidRDefault="007A48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0FC0" w14:textId="035AF22A" w:rsidR="007A48F9" w:rsidRDefault="007A48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8610" w14:textId="6FEB7A82" w:rsidR="0026051A" w:rsidRDefault="0026051A">
    <w:pPr>
      <w:pStyle w:val="Kopfzeile"/>
    </w:pPr>
    <w:r>
      <w:rPr>
        <w:noProof/>
      </w:rPr>
      <w:drawing>
        <wp:inline distT="0" distB="0" distL="0" distR="0" wp14:anchorId="113E4437" wp14:editId="632269D3">
          <wp:extent cx="6663690" cy="2103120"/>
          <wp:effectExtent l="0" t="0" r="381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210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B07"/>
    <w:multiLevelType w:val="hybridMultilevel"/>
    <w:tmpl w:val="29B0A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309"/>
    <w:multiLevelType w:val="hybridMultilevel"/>
    <w:tmpl w:val="B14E7F8A"/>
    <w:lvl w:ilvl="0" w:tplc="5022B78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5A45"/>
    <w:multiLevelType w:val="hybridMultilevel"/>
    <w:tmpl w:val="9AF433CA"/>
    <w:lvl w:ilvl="0" w:tplc="D2C2F8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3B49"/>
    <w:multiLevelType w:val="hybridMultilevel"/>
    <w:tmpl w:val="2E608CAC"/>
    <w:lvl w:ilvl="0" w:tplc="0EECC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C6304E">
      <w:start w:val="1"/>
      <w:numFmt w:val="lowerLetter"/>
      <w:lvlText w:val="%2."/>
      <w:lvlJc w:val="left"/>
      <w:pPr>
        <w:ind w:left="1440" w:hanging="360"/>
      </w:pPr>
    </w:lvl>
    <w:lvl w:ilvl="2" w:tplc="AB6E1F22">
      <w:start w:val="1"/>
      <w:numFmt w:val="lowerRoman"/>
      <w:lvlText w:val="%3."/>
      <w:lvlJc w:val="right"/>
      <w:pPr>
        <w:ind w:left="2160" w:hanging="180"/>
      </w:pPr>
    </w:lvl>
    <w:lvl w:ilvl="3" w:tplc="9B50D064">
      <w:start w:val="1"/>
      <w:numFmt w:val="decimal"/>
      <w:lvlText w:val="%4."/>
      <w:lvlJc w:val="left"/>
      <w:pPr>
        <w:ind w:left="2880" w:hanging="360"/>
      </w:pPr>
    </w:lvl>
    <w:lvl w:ilvl="4" w:tplc="4A5E4DFE">
      <w:start w:val="1"/>
      <w:numFmt w:val="lowerLetter"/>
      <w:lvlText w:val="%5."/>
      <w:lvlJc w:val="left"/>
      <w:pPr>
        <w:ind w:left="3600" w:hanging="360"/>
      </w:pPr>
    </w:lvl>
    <w:lvl w:ilvl="5" w:tplc="624C88BA">
      <w:start w:val="1"/>
      <w:numFmt w:val="lowerRoman"/>
      <w:lvlText w:val="%6."/>
      <w:lvlJc w:val="right"/>
      <w:pPr>
        <w:ind w:left="4320" w:hanging="180"/>
      </w:pPr>
    </w:lvl>
    <w:lvl w:ilvl="6" w:tplc="D41243F4">
      <w:start w:val="1"/>
      <w:numFmt w:val="decimal"/>
      <w:lvlText w:val="%7."/>
      <w:lvlJc w:val="left"/>
      <w:pPr>
        <w:ind w:left="5040" w:hanging="360"/>
      </w:pPr>
    </w:lvl>
    <w:lvl w:ilvl="7" w:tplc="7CFA1892">
      <w:start w:val="1"/>
      <w:numFmt w:val="lowerLetter"/>
      <w:lvlText w:val="%8."/>
      <w:lvlJc w:val="left"/>
      <w:pPr>
        <w:ind w:left="5760" w:hanging="360"/>
      </w:pPr>
    </w:lvl>
    <w:lvl w:ilvl="8" w:tplc="0518B5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31FB8"/>
    <w:multiLevelType w:val="hybridMultilevel"/>
    <w:tmpl w:val="CB96B4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14935"/>
    <w:multiLevelType w:val="hybridMultilevel"/>
    <w:tmpl w:val="01021574"/>
    <w:lvl w:ilvl="0" w:tplc="9B2EBC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C5DD6"/>
    <w:multiLevelType w:val="hybridMultilevel"/>
    <w:tmpl w:val="2C587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2210B"/>
    <w:multiLevelType w:val="hybridMultilevel"/>
    <w:tmpl w:val="59F6A4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216FF"/>
    <w:multiLevelType w:val="hybridMultilevel"/>
    <w:tmpl w:val="DF684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2887">
    <w:abstractNumId w:val="5"/>
  </w:num>
  <w:num w:numId="2" w16cid:durableId="443770308">
    <w:abstractNumId w:val="2"/>
  </w:num>
  <w:num w:numId="3" w16cid:durableId="901673353">
    <w:abstractNumId w:val="7"/>
  </w:num>
  <w:num w:numId="4" w16cid:durableId="1889487935">
    <w:abstractNumId w:val="4"/>
  </w:num>
  <w:num w:numId="5" w16cid:durableId="1182163752">
    <w:abstractNumId w:val="3"/>
  </w:num>
  <w:num w:numId="6" w16cid:durableId="79303204">
    <w:abstractNumId w:val="1"/>
  </w:num>
  <w:num w:numId="7" w16cid:durableId="67267563">
    <w:abstractNumId w:val="6"/>
  </w:num>
  <w:num w:numId="8" w16cid:durableId="91634797">
    <w:abstractNumId w:val="8"/>
  </w:num>
  <w:num w:numId="9" w16cid:durableId="136100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1A"/>
    <w:rsid w:val="00015C37"/>
    <w:rsid w:val="000236F5"/>
    <w:rsid w:val="00044063"/>
    <w:rsid w:val="000576B2"/>
    <w:rsid w:val="0006465B"/>
    <w:rsid w:val="00073DB5"/>
    <w:rsid w:val="000977F4"/>
    <w:rsid w:val="000D34FE"/>
    <w:rsid w:val="00103E48"/>
    <w:rsid w:val="00133B2D"/>
    <w:rsid w:val="00136EA1"/>
    <w:rsid w:val="00147247"/>
    <w:rsid w:val="00152BF4"/>
    <w:rsid w:val="00156F79"/>
    <w:rsid w:val="00157ADF"/>
    <w:rsid w:val="00170233"/>
    <w:rsid w:val="00171943"/>
    <w:rsid w:val="001920F6"/>
    <w:rsid w:val="001C17CA"/>
    <w:rsid w:val="001F30EE"/>
    <w:rsid w:val="001F4542"/>
    <w:rsid w:val="002411D7"/>
    <w:rsid w:val="0026051A"/>
    <w:rsid w:val="0026150C"/>
    <w:rsid w:val="0027655D"/>
    <w:rsid w:val="002878A9"/>
    <w:rsid w:val="00295A91"/>
    <w:rsid w:val="002A4E83"/>
    <w:rsid w:val="002B23FF"/>
    <w:rsid w:val="003024FC"/>
    <w:rsid w:val="0030465B"/>
    <w:rsid w:val="00304AB9"/>
    <w:rsid w:val="0031600B"/>
    <w:rsid w:val="0033368C"/>
    <w:rsid w:val="00334635"/>
    <w:rsid w:val="0035122A"/>
    <w:rsid w:val="0038668C"/>
    <w:rsid w:val="003A64CF"/>
    <w:rsid w:val="003D4335"/>
    <w:rsid w:val="0043132F"/>
    <w:rsid w:val="00476E09"/>
    <w:rsid w:val="004C41D6"/>
    <w:rsid w:val="004C70B2"/>
    <w:rsid w:val="005236F3"/>
    <w:rsid w:val="00560FC0"/>
    <w:rsid w:val="0056551B"/>
    <w:rsid w:val="005A34C4"/>
    <w:rsid w:val="005B6E79"/>
    <w:rsid w:val="005C7EFB"/>
    <w:rsid w:val="005D69E9"/>
    <w:rsid w:val="006B6E15"/>
    <w:rsid w:val="006C472C"/>
    <w:rsid w:val="006C5657"/>
    <w:rsid w:val="006E7D14"/>
    <w:rsid w:val="00726BA7"/>
    <w:rsid w:val="007308EE"/>
    <w:rsid w:val="0073203E"/>
    <w:rsid w:val="00733D6F"/>
    <w:rsid w:val="0076107F"/>
    <w:rsid w:val="00765A3A"/>
    <w:rsid w:val="007A48F9"/>
    <w:rsid w:val="007A6DC0"/>
    <w:rsid w:val="007C7127"/>
    <w:rsid w:val="00807C34"/>
    <w:rsid w:val="00897A67"/>
    <w:rsid w:val="008A7E11"/>
    <w:rsid w:val="008F5644"/>
    <w:rsid w:val="008F613A"/>
    <w:rsid w:val="009123D7"/>
    <w:rsid w:val="00921931"/>
    <w:rsid w:val="0093631E"/>
    <w:rsid w:val="00945346"/>
    <w:rsid w:val="009665D2"/>
    <w:rsid w:val="009768F1"/>
    <w:rsid w:val="009A6D73"/>
    <w:rsid w:val="009E7829"/>
    <w:rsid w:val="00A02830"/>
    <w:rsid w:val="00A26981"/>
    <w:rsid w:val="00A4637D"/>
    <w:rsid w:val="00A61724"/>
    <w:rsid w:val="00A76322"/>
    <w:rsid w:val="00B1455C"/>
    <w:rsid w:val="00B328DE"/>
    <w:rsid w:val="00B603A2"/>
    <w:rsid w:val="00B6764D"/>
    <w:rsid w:val="00B83914"/>
    <w:rsid w:val="00BC777F"/>
    <w:rsid w:val="00C107FB"/>
    <w:rsid w:val="00C32FE0"/>
    <w:rsid w:val="00C62E8F"/>
    <w:rsid w:val="00C763CE"/>
    <w:rsid w:val="00C87531"/>
    <w:rsid w:val="00C925B5"/>
    <w:rsid w:val="00C977C0"/>
    <w:rsid w:val="00CA2F0B"/>
    <w:rsid w:val="00CC3EDD"/>
    <w:rsid w:val="00CD66EE"/>
    <w:rsid w:val="00CE681D"/>
    <w:rsid w:val="00CE6AA6"/>
    <w:rsid w:val="00D327F2"/>
    <w:rsid w:val="00D3605B"/>
    <w:rsid w:val="00D36D60"/>
    <w:rsid w:val="00D47730"/>
    <w:rsid w:val="00D51DC4"/>
    <w:rsid w:val="00D72F1C"/>
    <w:rsid w:val="00DA4364"/>
    <w:rsid w:val="00DB652D"/>
    <w:rsid w:val="00DC3397"/>
    <w:rsid w:val="00E00E1E"/>
    <w:rsid w:val="00E07277"/>
    <w:rsid w:val="00E262A0"/>
    <w:rsid w:val="00E57287"/>
    <w:rsid w:val="00E706E7"/>
    <w:rsid w:val="00E76B6F"/>
    <w:rsid w:val="00EB2B24"/>
    <w:rsid w:val="00EC5BA1"/>
    <w:rsid w:val="00ED44A3"/>
    <w:rsid w:val="00F04627"/>
    <w:rsid w:val="00F35884"/>
    <w:rsid w:val="00F44170"/>
    <w:rsid w:val="00F5716F"/>
    <w:rsid w:val="00F610C2"/>
    <w:rsid w:val="00FB4D54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C8F7B"/>
  <w15:chartTrackingRefBased/>
  <w15:docId w15:val="{F70D958F-7708-4321-A318-F1EE44C2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05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32FE0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26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051A"/>
  </w:style>
  <w:style w:type="paragraph" w:styleId="Fuzeile">
    <w:name w:val="footer"/>
    <w:basedOn w:val="Standard"/>
    <w:link w:val="FuzeileZchn"/>
    <w:uiPriority w:val="99"/>
    <w:unhideWhenUsed/>
    <w:rsid w:val="0026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051A"/>
  </w:style>
  <w:style w:type="paragraph" w:styleId="Listenabsatz">
    <w:name w:val="List Paragraph"/>
    <w:basedOn w:val="Standard"/>
    <w:uiPriority w:val="34"/>
    <w:qFormat/>
    <w:rsid w:val="0026051A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26051A"/>
  </w:style>
  <w:style w:type="character" w:customStyle="1" w:styleId="highlight">
    <w:name w:val="highlight"/>
    <w:basedOn w:val="Absatz-Standardschriftart"/>
    <w:rsid w:val="0026051A"/>
  </w:style>
  <w:style w:type="paragraph" w:styleId="Funotentext">
    <w:name w:val="footnote text"/>
    <w:basedOn w:val="Standard"/>
    <w:link w:val="FunotentextZchn"/>
    <w:uiPriority w:val="99"/>
    <w:semiHidden/>
    <w:unhideWhenUsed/>
    <w:rsid w:val="00B603A2"/>
    <w:pPr>
      <w:spacing w:after="40"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03A2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B603A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603A2"/>
    <w:rPr>
      <w:color w:val="0000FF" w:themeColor="hyperlink"/>
      <w:u w:val="single"/>
    </w:rPr>
  </w:style>
  <w:style w:type="paragraph" w:customStyle="1" w:styleId="fp-article-headingcity">
    <w:name w:val="fp-article-heading__city"/>
    <w:basedOn w:val="Standard"/>
    <w:rsid w:val="0033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p-article-headingexcerpt">
    <w:name w:val="fp-article-heading__excerpt"/>
    <w:basedOn w:val="Standard"/>
    <w:rsid w:val="0033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455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44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eis-guetersloh.de/aktuelles/presse-und-oeffentlichkeitsarbeit/pressemitteilungen/19-07-2023-sachbuch-ukgt-eingestell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kreis-guetersloh.de/themen/bildung/schulamt/sachbuch-unser-kreis-guetersloh/unser-kreis-gt-18-aufl-web.pdf?cid=1a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reis-guetersloh.de/themen/bildung/schulamt/sachbuch-unser-kreis-guetersloh/unser-kreis-gt-18-aufl-web.pdf?cid=1ah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DB204024D2F479D20BB09DA32BC65" ma:contentTypeVersion="13" ma:contentTypeDescription="Ein neues Dokument erstellen." ma:contentTypeScope="" ma:versionID="c23d51880ac15bbda5ac714474445b60">
  <xsd:schema xmlns:xsd="http://www.w3.org/2001/XMLSchema" xmlns:xs="http://www.w3.org/2001/XMLSchema" xmlns:p="http://schemas.microsoft.com/office/2006/metadata/properties" xmlns:ns3="192bfb20-dc11-4eea-9bb9-63c91aee472f" xmlns:ns4="ed001e77-f1f2-4210-bf8c-4f1f0c9ce912" targetNamespace="http://schemas.microsoft.com/office/2006/metadata/properties" ma:root="true" ma:fieldsID="cae2cbb6340fedae10a6603784b89d15" ns3:_="" ns4:_="">
    <xsd:import namespace="192bfb20-dc11-4eea-9bb9-63c91aee472f"/>
    <xsd:import namespace="ed001e77-f1f2-4210-bf8c-4f1f0c9ce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bfb20-dc11-4eea-9bb9-63c91aee4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01e77-f1f2-4210-bf8c-4f1f0c9ce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7E76E-B93C-4C36-95E3-7064478C0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bfb20-dc11-4eea-9bb9-63c91aee472f"/>
    <ds:schemaRef ds:uri="ed001e77-f1f2-4210-bf8c-4f1f0c9c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3C024-9A14-4097-81F5-CF9281F19F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37C6D-576F-4BDD-9558-176A3BCB5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3416BD-0049-4874-989D-BAFEDC328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Spahn-Wagner, Maria</dc:creator>
  <cp:keywords/>
  <dc:description/>
  <cp:lastModifiedBy>Marion Weike</cp:lastModifiedBy>
  <cp:revision>4</cp:revision>
  <dcterms:created xsi:type="dcterms:W3CDTF">2023-07-20T07:43:00Z</dcterms:created>
  <dcterms:modified xsi:type="dcterms:W3CDTF">2023-07-20T13:47:00Z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0x01010081CDB204024D2F479D20BB09DA32BC65</vt:lpwstr>
  </property>
</Properties>
</file>